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Solucionario Casos Prácticos Tema Introducción</w:t>
      </w:r>
    </w:p>
    <w:p>
      <w:r>
        <w:t>Este documento contiene las soluciones propuestas por un experto en liderazgo y gestión de conflictos a las preguntas planteadas en los casos prácticos del primer tema. Las respuestas están basadas en más de 20 años de experiencia en la resolución de conflictos dentro del entorno empresarial, y buscan proporcionar una guía clara y profesional sobre cómo abordar cada situación.</w:t>
      </w:r>
    </w:p>
    <w:p>
      <w:pPr>
        <w:pStyle w:val="Heading2"/>
      </w:pPr>
      <w:r>
        <w:t>Caso 1: El desacuerdo en la reunión de equipo</w:t>
      </w:r>
    </w:p>
    <w:p>
      <w:r>
        <w:t>1. ¿Qué debería hacer el líder en esta situación?</w:t>
        <w:br/>
        <w:t>El líder debe intervenir de manera oportuna, antes de que el conflicto escale más. La intervención no debe ser para tomar partido, sino para mediar entre las dos posturas. El líder podría sugerir un enfoque de compromiso, donde se busque un equilibrio entre la velocidad y la calidad del trabajo, o crear un espacio donde ambos puedan presentar más claramente sus puntos de vista de forma estructurada. Además, es clave que el líder mantenga la calma y promueva el respeto durante la discusión.</w:t>
      </w:r>
    </w:p>
    <w:p>
      <w:r>
        <w:t>2. ¿Cuáles son las señales que indican que el conflicto podría escalar?</w:t>
        <w:br/>
        <w:t>Las señales incluyen un cambio en el tono de la conversación, interrupciones continuas entre los interlocutores, gestos o lenguaje corporal defensivo, y una falta de enfoque en el problema, centrándose más en las críticas personales. En este punto, el conflicto deja de ser sobre la situación objetiva y se convierte en una lucha por tener razón.</w:t>
      </w:r>
    </w:p>
    <w:p>
      <w:r>
        <w:t>3. ¿Cómo podría el líder aprovechar el conflicto para fomentar la colaboración en el equipo?</w:t>
        <w:br/>
        <w:t>El líder puede fomentar la colaboración usando el conflicto como una oportunidad para reforzar la comunicación abierta y respetuosa. Al permitir que ambas partes expresen sus opiniones de forma ordenada y buscando puntos en común, el equipo puede aprender a valorar la diversidad de ideas y aprovechar el conflicto para fortalecer la cohesión. Un buen líder convierte los conflictos en espacios de aprendizaje colectivo.</w:t>
      </w:r>
    </w:p>
    <w:p>
      <w:pPr>
        <w:pStyle w:val="Heading2"/>
      </w:pPr>
      <w:r>
        <w:t>Caso 2: Conflicto entre departamentos</w:t>
      </w:r>
    </w:p>
    <w:p>
      <w:r>
        <w:t>1. ¿Cómo debería intervenir el líder para resolver este conflicto interdepartamental?</w:t>
        <w:br/>
        <w:t>El líder debe organizar una reunión entre los dos departamentos donde se expongan las quejas y preocupaciones de manera abierta y profesional. Es crucial que el líder facilite el diálogo, enfocándose en encontrar soluciones que beneficien a ambos equipos, como ajustar las expectativas o implementar procesos más eficientes para coordinar mejor las entregas. Un líder debe recordar que su papel es asegurar que ambas partes se sientan escuchadas y comprendidas.</w:t>
      </w:r>
    </w:p>
    <w:p>
      <w:r>
        <w:t>2. ¿Qué medidas preventivas podría tomar el líder para evitar que este tipo de conflictos surjan en el futuro?</w:t>
        <w:br/>
        <w:t>Establecer una mejor comunicación entre los departamentos, tal vez mediante reuniones periódicas de coordinación. También es útil crear protocolos claros sobre los plazos y expectativas. Invertir en la mejora de los procesos interdepartamentales puede evitar futuras fricciones.</w:t>
      </w:r>
    </w:p>
    <w:p>
      <w:r>
        <w:t>3. ¿Qué papel juega la comunicación en este tipo de conflictos y cómo podría mejorarla el líder?</w:t>
        <w:br/>
        <w:t>La comunicación es fundamental para prevenir y resolver este tipo de conflictos. El líder debe fomentar un entorno donde las expectativas estén claramente definidas y donde las preocupaciones se aborden antes de que escalen. Mejorar la comunicación interdepartamental mediante reuniones regulares, herramientas de colaboración y canales claros de retroalimentación sería clave en este contexto.</w:t>
      </w:r>
    </w:p>
    <w:p>
      <w:pPr>
        <w:pStyle w:val="Heading2"/>
      </w:pPr>
      <w:r>
        <w:t>Caso 3: El empleado que no acepta las críticas</w:t>
      </w:r>
    </w:p>
    <w:p>
      <w:r>
        <w:t>1. ¿Cómo puede el líder manejar esta situación para que el empleado acepte las críticas de manera constructiva?</w:t>
        <w:br/>
        <w:t>El líder debe abordar la situación en privado, recordando al empleado que la retroalimentación tiene como objetivo su crecimiento profesional. El líder puede ofrecer ejemplos concretos para ilustrar los puntos de mejora y hacer hincapié en los aspectos positivos. También es útil que el líder invite al empleado a reflexionar sobre cómo puede mejorar, involucrándolo activamente en el proceso de desarrollo.</w:t>
      </w:r>
    </w:p>
    <w:p>
      <w:r>
        <w:t>2. ¿Qué pasos puede seguir el líder para asegurarse de que la retroalimentación sea bien recibida por todos los empleados?</w:t>
        <w:br/>
        <w:t>Es importante que el líder fomente una cultura de feedback continuo, donde la retroalimentación sea parte del día a día y no solo durante las evaluaciones. Además, las críticas deben ser siempre constructivas y equilibradas, resaltando tanto las áreas de mejora como los logros. Establecer expectativas claras desde el principio también ayuda a que la retroalimentación sea más objetiva.</w:t>
      </w:r>
    </w:p>
    <w:p>
      <w:r>
        <w:t>3. ¿Cómo podría el líder ayudar al empleado a mejorar su actitud y desempeño después de la retroalimentación?</w:t>
        <w:br/>
        <w:t>El líder puede ofrecer apoyo adicional, como mentoría o capacitación, para que el empleado se sienta respaldado. También es importante hacer un seguimiento regular para evaluar el progreso del empleado y darle oportunidades para mejorar. Reconocer pequeños avances también puede ser un buen motivador.</w:t>
      </w:r>
    </w:p>
    <w:p>
      <w:pPr>
        <w:pStyle w:val="Heading2"/>
      </w:pPr>
      <w:r>
        <w:t>Caso 4: El conflicto silencioso</w:t>
      </w:r>
    </w:p>
    <w:p>
      <w:r>
        <w:t>1. ¿Qué debería hacer el líder en este caso?</w:t>
        <w:br/>
        <w:t>El líder debe intervenir de manera proactiva, pero de forma discreta, para evitar que el conflicto continúe afectando al equipo. Una conversación privada con cada empleado implicado puede ayudar a identificar la raíz del problema y permitir al líder actuar como mediador. Es importante que ambos empleados tengan la oportunidad de expresar sus sentimientos, y que el líder los guíe hacia la resolución.</w:t>
      </w:r>
    </w:p>
    <w:p>
      <w:r>
        <w:t>2. ¿Cuáles son los riesgos de no abordar este tipo de conflictos silenciosos?</w:t>
        <w:br/>
        <w:t>El conflicto silencioso puede deteriorar las relaciones dentro del equipo, crear divisiones y afectar la productividad. Además, si no se aborda, puede escalar y causar problemas más graves, como una cultura de trabajo tóxica o la salida de empleados clave.</w:t>
      </w:r>
    </w:p>
    <w:p>
      <w:r>
        <w:t>3. ¿Qué técnicas podría utilizar el líder para facilitar la comunicación entre los empleados sin forzar una confrontación directa?</w:t>
        <w:br/>
        <w:t>El líder puede organizar dinámicas de equipo que fomenten la colaboración, como actividades grupales o reuniones informales. También podría facilitar conversaciones en un entorno neutral, donde ambas partes puedan expresar sus preocupaciones de manera segura. La escucha activa por parte del líder es fundamental en este tipo de situaciones.</w:t>
      </w:r>
    </w:p>
    <w:p>
      <w:pPr>
        <w:pStyle w:val="Heading2"/>
      </w:pPr>
      <w:r>
        <w:t>Caso 5: Liderazgo ante la presión del tiempo</w:t>
      </w:r>
    </w:p>
    <w:p>
      <w:r>
        <w:t>1. ¿Cómo debería el líder manejar esta situación para reducir el estrés del equipo sin comprometer los resultados?</w:t>
        <w:br/>
        <w:t>El líder debe reconocer la presión a la que está sometido el equipo y, en lugar de aumentar la tensión, buscar maneras de apoyarlos. Esto puede incluir la reasignación de tareas, el ajuste de prioridades o incluso el reconocimiento del esfuerzo realizado. El líder también debe promover pausas regulares y la comunicación abierta para que el equipo pueda expresar sus preocupaciones sin temor.</w:t>
      </w:r>
    </w:p>
    <w:p>
      <w:r>
        <w:t>2. ¿Qué estrategias de liderazgo podrían ayudar a gestionar los conflictos que surgen en situaciones de alta presión?</w:t>
        <w:br/>
        <w:t>El líder puede utilizar la empatía y la inteligencia emocional para identificar cuándo los miembros del equipo están comenzando a sentir demasiado estrés. Además, debe fomentar un ambiente en el que los conflictos se resuelvan de inmediato y no se acumulen. Otra estrategia es asignar roles claros y proporcionar apoyo emocional, lo que puede reducir la frustración.</w:t>
      </w:r>
    </w:p>
    <w:p>
      <w:r>
        <w:t>3. ¿Cómo puede el líder mantener la motivación del equipo durante momentos de estrés sin que se deterioren las relaciones?</w:t>
        <w:br/>
        <w:t>El líder puede motivar al equipo celebrando los pequeños logros y recordando el propósito general del proyecto. A veces, una palabra de reconocimiento puede aliviar la presión. Además, asegurarse de que todos los miembros se sientan valorados y escuchados ayuda a mantener la cohesión, incluso en momentos difíciles.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