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80A33" w14:textId="77777777" w:rsidR="00004345" w:rsidRPr="00F04E5A" w:rsidRDefault="00000000">
      <w:pPr>
        <w:pStyle w:val="Ttulo"/>
        <w:rPr>
          <w:lang w:val="es-ES"/>
        </w:rPr>
      </w:pPr>
      <w:r w:rsidRPr="00F04E5A">
        <w:rPr>
          <w:lang w:val="es-ES"/>
        </w:rPr>
        <w:t>Cuaderno del Alumno: Liderazgo y Gestión de Conflictos</w:t>
      </w:r>
    </w:p>
    <w:p w14:paraId="0EAC2AEF" w14:textId="77777777" w:rsidR="00004345" w:rsidRPr="00F04E5A" w:rsidRDefault="00000000">
      <w:pPr>
        <w:pStyle w:val="Ttulo1"/>
        <w:rPr>
          <w:lang w:val="es-ES"/>
        </w:rPr>
      </w:pPr>
      <w:r w:rsidRPr="00F04E5A">
        <w:rPr>
          <w:lang w:val="es-ES"/>
        </w:rPr>
        <w:t>1. Introducción al Curso</w:t>
      </w:r>
    </w:p>
    <w:p w14:paraId="6BB58B11" w14:textId="77777777" w:rsidR="00F04E5A" w:rsidRPr="00F04E5A" w:rsidRDefault="00F04E5A">
      <w:pPr>
        <w:rPr>
          <w:lang w:val="es-ES"/>
        </w:rPr>
      </w:pPr>
    </w:p>
    <w:p w14:paraId="07F8305C" w14:textId="77777777" w:rsidR="00F04E5A" w:rsidRDefault="00000000">
      <w:pPr>
        <w:rPr>
          <w:lang w:val="es-ES"/>
        </w:rPr>
      </w:pPr>
      <w:r w:rsidRPr="00F04E5A">
        <w:rPr>
          <w:lang w:val="es-ES"/>
        </w:rPr>
        <w:t>Bienvenido al curso de 'Liderazgo y Gestión de Conflictos'. Este programa ha sido diseñado con un enfoque práctico y dinámico, que te permitirá adquirir las habilidades necesarias para liderar con confianza y gestionar los conflictos que surgen en el entorno laboral. A lo largo de este curso, aprenderás no solo a identificar los conflictos, sino a verlos como oportunidades de crecimiento tanto para ti como para tu equipo. El contenido está estructurado de manera que puedas aplicar de inmediato las herramientas que adquirirás, permitiéndote tomar decisiones efectivas y generar un ambiente laboral positivo y colaborativo.</w:t>
      </w:r>
      <w:r w:rsidRPr="00F04E5A">
        <w:rPr>
          <w:lang w:val="es-ES"/>
        </w:rPr>
        <w:br/>
      </w:r>
      <w:r w:rsidRPr="00F04E5A">
        <w:rPr>
          <w:lang w:val="es-ES"/>
        </w:rPr>
        <w:br/>
        <w:t>Este curso está dividido en ocho puntos esenciales que te guiarán desde lo fundamental hasta lo más práctico:</w:t>
      </w:r>
    </w:p>
    <w:p w14:paraId="7DF7D595" w14:textId="2EA4EBD6" w:rsidR="00004345" w:rsidRPr="00F04E5A" w:rsidRDefault="00000000">
      <w:pPr>
        <w:rPr>
          <w:lang w:val="es-ES"/>
        </w:rPr>
      </w:pPr>
      <w:r w:rsidRPr="00F04E5A">
        <w:rPr>
          <w:lang w:val="es-ES"/>
        </w:rPr>
        <w:br/>
        <w:t>1. Comenzaremos definiendo **qué son los conflictos** y cómo pueden aparecer en el entorno laboral.</w:t>
      </w:r>
      <w:r w:rsidRPr="00F04E5A">
        <w:rPr>
          <w:lang w:val="es-ES"/>
        </w:rPr>
        <w:br/>
        <w:t>2. Luego exploraremos **cómo puedes identificar la existencia de un conflicto**, observando tanto las señales visibles como las más sutiles.</w:t>
      </w:r>
      <w:r w:rsidRPr="00F04E5A">
        <w:rPr>
          <w:lang w:val="es-ES"/>
        </w:rPr>
        <w:br/>
        <w:t>3. Veremos **los aspectos positivos y negativos del conflicto** en el entorno de trabajo, para que puedas comprender cómo gestionar ambas caras de la moneda.</w:t>
      </w:r>
      <w:r w:rsidRPr="00F04E5A">
        <w:rPr>
          <w:lang w:val="es-ES"/>
        </w:rPr>
        <w:br/>
        <w:t>4. Descubriremos los diferentes **estilos de afrontamiento de los conflictos**, lo que te permitirá reconocer tu propio estilo y el de los demás.</w:t>
      </w:r>
      <w:r w:rsidRPr="00F04E5A">
        <w:rPr>
          <w:lang w:val="es-ES"/>
        </w:rPr>
        <w:br/>
        <w:t>5. Aprenderemos sobre **los elementos de un conflicto a través del triángulo de las '3P'**, un modelo práctico que te ayudará a descomponer cualquier situación conflictiva.</w:t>
      </w:r>
      <w:r w:rsidRPr="00F04E5A">
        <w:rPr>
          <w:lang w:val="es-ES"/>
        </w:rPr>
        <w:br/>
        <w:t>6. A lo largo del curso, hablaremos de cómo utilizar **recursos y herramientas para afrontar los conflictos** de manera efectiva y constructiva.</w:t>
      </w:r>
      <w:r w:rsidRPr="00F04E5A">
        <w:rPr>
          <w:lang w:val="es-ES"/>
        </w:rPr>
        <w:br/>
        <w:t>7. También nos enfocaremos en el papel crucial que juegan los **estilos de liderazgo** para transformar los conflictos en oportunidades de crecimiento.</w:t>
      </w:r>
      <w:r w:rsidRPr="00F04E5A">
        <w:rPr>
          <w:lang w:val="es-ES"/>
        </w:rPr>
        <w:br/>
        <w:t>8. Finalmente, pondremos en práctica todo lo aprendido a través de **casos prácticos y ejercicios**, para que puedas aplicar de forma inmediata las habilidades adquiridas.</w:t>
      </w:r>
      <w:r w:rsidRPr="00F04E5A">
        <w:rPr>
          <w:lang w:val="es-ES"/>
        </w:rPr>
        <w:br/>
      </w:r>
      <w:r w:rsidRPr="00F04E5A">
        <w:rPr>
          <w:lang w:val="es-ES"/>
        </w:rPr>
        <w:br/>
        <w:t xml:space="preserve">Te invitamos a que te sumerjas en cada uno de estos temas con entusiasmo. El liderazgo no es solo una cuestión de mando, sino de saber escuchar, observar, actuar con prudencia y, sobre todo, gestionar eficazmente las dinámicas de grupo. Al concluir este curso, estarás </w:t>
      </w:r>
      <w:r w:rsidRPr="00F04E5A">
        <w:rPr>
          <w:lang w:val="es-ES"/>
        </w:rPr>
        <w:lastRenderedPageBreak/>
        <w:t>mejor preparado para liderar de manera efectiva y manejar con destreza los retos que presentan los conflictos en el entorno laboral.</w:t>
      </w:r>
    </w:p>
    <w:p w14:paraId="27C9AF44" w14:textId="77777777" w:rsidR="00004345" w:rsidRPr="00F04E5A" w:rsidRDefault="00000000">
      <w:pPr>
        <w:pStyle w:val="Ttulo2"/>
        <w:rPr>
          <w:lang w:val="es-ES"/>
        </w:rPr>
      </w:pPr>
      <w:r w:rsidRPr="00F04E5A">
        <w:rPr>
          <w:lang w:val="es-ES"/>
        </w:rPr>
        <w:t>Objetivos Generales:</w:t>
      </w:r>
    </w:p>
    <w:p w14:paraId="1E3A1364" w14:textId="77777777" w:rsidR="0039651E" w:rsidRDefault="0039651E">
      <w:pPr>
        <w:rPr>
          <w:lang w:val="es-ES"/>
        </w:rPr>
      </w:pPr>
    </w:p>
    <w:p w14:paraId="7F557A06" w14:textId="7058EAF1" w:rsidR="00004345" w:rsidRPr="00F04E5A" w:rsidRDefault="00000000">
      <w:pPr>
        <w:rPr>
          <w:lang w:val="es-ES"/>
        </w:rPr>
      </w:pPr>
      <w:r w:rsidRPr="00F04E5A">
        <w:rPr>
          <w:lang w:val="es-ES"/>
        </w:rPr>
        <w:t>El curso de Liderazgo y Gestión de Conflictos tiene como objetivo proporcionar a los participantes las herramientas necesarias para comprender y gestionar eficazmente los conflictos que puedan surgir en el entorno laboral. Al finalizar este curso, se espera que los alumnos sean capaces de identificar situaciones de conflicto, evaluar las circunstancias que lo generan y aplicar estrategias de resolución adecuadas, potenciando así un liderazgo efectivo dentro de su organización.</w:t>
      </w:r>
    </w:p>
    <w:p w14:paraId="0D372C79" w14:textId="77777777" w:rsidR="00004345" w:rsidRPr="00F04E5A" w:rsidRDefault="00000000">
      <w:pPr>
        <w:pStyle w:val="Ttulo2"/>
        <w:rPr>
          <w:lang w:val="es-ES"/>
        </w:rPr>
      </w:pPr>
      <w:r w:rsidRPr="00F04E5A">
        <w:rPr>
          <w:lang w:val="es-ES"/>
        </w:rPr>
        <w:t>Objetivos Específicos:</w:t>
      </w:r>
    </w:p>
    <w:p w14:paraId="5D85B873" w14:textId="77777777" w:rsidR="0039651E" w:rsidRDefault="0039651E">
      <w:pPr>
        <w:rPr>
          <w:lang w:val="es-ES"/>
        </w:rPr>
      </w:pPr>
    </w:p>
    <w:p w14:paraId="18B1CDD7" w14:textId="3506B620" w:rsidR="00004345" w:rsidRPr="00F04E5A" w:rsidRDefault="00000000">
      <w:pPr>
        <w:rPr>
          <w:lang w:val="es-ES"/>
        </w:rPr>
      </w:pPr>
      <w:r w:rsidRPr="00F04E5A">
        <w:rPr>
          <w:lang w:val="es-ES"/>
        </w:rPr>
        <w:t>1. Identificar los distintos tipos de conflictos que pueden surgir en el ámbito laboral.</w:t>
      </w:r>
      <w:r w:rsidRPr="00F04E5A">
        <w:rPr>
          <w:lang w:val="es-ES"/>
        </w:rPr>
        <w:br/>
        <w:t>2. Analizar los estilos de afrontamiento de los conflictos y cómo aplicarlos en situaciones específicas.</w:t>
      </w:r>
      <w:r w:rsidRPr="00F04E5A">
        <w:rPr>
          <w:lang w:val="es-ES"/>
        </w:rPr>
        <w:br/>
        <w:t>3. Desarrollar habilidades de liderazgo que promuevan un entorno de trabajo colaborativo y resolutivo.</w:t>
      </w:r>
      <w:r w:rsidRPr="00F04E5A">
        <w:rPr>
          <w:lang w:val="es-ES"/>
        </w:rPr>
        <w:br/>
        <w:t>4. Proporcionar herramientas prácticas para la resolución de conflictos y la mejora del clima organizacional.</w:t>
      </w:r>
      <w:r w:rsidRPr="00F04E5A">
        <w:rPr>
          <w:lang w:val="es-ES"/>
        </w:rPr>
        <w:br/>
        <w:t>5. Implementar estrategias de prevención y resolución de conflictos en diferentes contextos laborales.</w:t>
      </w:r>
    </w:p>
    <w:p w14:paraId="78326733" w14:textId="77777777" w:rsidR="00004345" w:rsidRPr="00F04E5A" w:rsidRDefault="00000000">
      <w:pPr>
        <w:pStyle w:val="Ttulo2"/>
        <w:rPr>
          <w:lang w:val="es-ES"/>
        </w:rPr>
      </w:pPr>
      <w:r w:rsidRPr="00F04E5A">
        <w:rPr>
          <w:lang w:val="es-ES"/>
        </w:rPr>
        <w:t>Importancia del Liderazgo y la Gestión de Conflictos en el Entorno de Trabajo:</w:t>
      </w:r>
    </w:p>
    <w:p w14:paraId="5B841261" w14:textId="77777777" w:rsidR="0039651E" w:rsidRDefault="0039651E">
      <w:pPr>
        <w:rPr>
          <w:lang w:val="es-ES"/>
        </w:rPr>
      </w:pPr>
    </w:p>
    <w:p w14:paraId="40AE1546" w14:textId="6E01F0E9" w:rsidR="00004345" w:rsidRPr="00F04E5A" w:rsidRDefault="00000000">
      <w:pPr>
        <w:rPr>
          <w:lang w:val="es-ES"/>
        </w:rPr>
      </w:pPr>
      <w:r w:rsidRPr="00F04E5A">
        <w:rPr>
          <w:lang w:val="es-ES"/>
        </w:rPr>
        <w:t>En el entorno laboral, los conflictos son inevitables debido a la diversidad de pensamientos, personalidades y objetivos dentro de un equipo. Sin embargo, el conflicto no siempre es algo negativo; si se gestiona correctamente, puede convertirse en una oportunidad para el crecimiento y la mejora de la organización. Es en este punto donde el liderazgo juega un papel clave. Un buen líder no solo reconoce los conflictos cuando surgen, sino que también sabe cómo abordarlos de manera eficaz, promoviendo la resolución en lugar de permitir que se conviertan en barreras insalvables.</w:t>
      </w:r>
      <w:r w:rsidRPr="00F04E5A">
        <w:rPr>
          <w:lang w:val="es-ES"/>
        </w:rPr>
        <w:br/>
      </w:r>
      <w:r w:rsidRPr="00F04E5A">
        <w:rPr>
          <w:lang w:val="es-ES"/>
        </w:rPr>
        <w:br/>
        <w:t>La capacidad de un líder para gestionar conflictos es crucial para mantener la productividad y el bienestar del equipo. Un conflicto no resuelto puede derivar en tensiones mayores, afectar la moral de los empleados y, en última instancia, impactar en los resultados de la organización. Un líder eficaz es capaz de mediar entre las partes involucradas, entender las causas subyacentes y ofrecer soluciones que beneficien a todos.</w:t>
      </w:r>
      <w:r w:rsidRPr="00F04E5A">
        <w:rPr>
          <w:lang w:val="es-ES"/>
        </w:rPr>
        <w:br/>
      </w:r>
      <w:r w:rsidRPr="00F04E5A">
        <w:rPr>
          <w:lang w:val="es-ES"/>
        </w:rPr>
        <w:br/>
        <w:t xml:space="preserve">Además, un líder que fomenta un entorno en el que se pueden expresar diferentes opiniones y gestionar los desacuerdos de manera constructiva, crea una cultura </w:t>
      </w:r>
      <w:r w:rsidRPr="00F04E5A">
        <w:rPr>
          <w:lang w:val="es-ES"/>
        </w:rPr>
        <w:lastRenderedPageBreak/>
        <w:t>organizacional abierta al diálogo y al crecimiento. Este tipo de liderazgo no solo contribuye a la resolución de conflictos inmediatos, sino que también sienta las bases para una mejor colaboración y comunicación en el futuro.</w:t>
      </w:r>
    </w:p>
    <w:sectPr w:rsidR="00004345" w:rsidRPr="00F04E5A"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87434" w14:textId="77777777" w:rsidR="00E81C23" w:rsidRDefault="00E81C23" w:rsidP="00AF2E8E">
      <w:pPr>
        <w:spacing w:after="0" w:line="240" w:lineRule="auto"/>
      </w:pPr>
      <w:r>
        <w:separator/>
      </w:r>
    </w:p>
  </w:endnote>
  <w:endnote w:type="continuationSeparator" w:id="0">
    <w:p w14:paraId="1E242982" w14:textId="77777777" w:rsidR="00E81C23" w:rsidRDefault="00E81C23" w:rsidP="00AF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20085111"/>
      <w:docPartObj>
        <w:docPartGallery w:val="Page Numbers (Bottom of Page)"/>
        <w:docPartUnique/>
      </w:docPartObj>
    </w:sdtPr>
    <w:sdtContent>
      <w:p w14:paraId="5F56BE08" w14:textId="2DA08D39" w:rsidR="00AF2E8E" w:rsidRDefault="00AF2E8E" w:rsidP="007720D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A18193D" w14:textId="77777777" w:rsidR="00AF2E8E" w:rsidRDefault="00AF2E8E" w:rsidP="00AF2E8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2059118826"/>
      <w:docPartObj>
        <w:docPartGallery w:val="Page Numbers (Bottom of Page)"/>
        <w:docPartUnique/>
      </w:docPartObj>
    </w:sdtPr>
    <w:sdtContent>
      <w:p w14:paraId="0974BDCE" w14:textId="7C356C3F" w:rsidR="00AF2E8E" w:rsidRDefault="00AF2E8E" w:rsidP="007720D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0657DF25" w14:textId="77777777" w:rsidR="00AF2E8E" w:rsidRDefault="00AF2E8E" w:rsidP="00AF2E8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59827" w14:textId="77777777" w:rsidR="00E81C23" w:rsidRDefault="00E81C23" w:rsidP="00AF2E8E">
      <w:pPr>
        <w:spacing w:after="0" w:line="240" w:lineRule="auto"/>
      </w:pPr>
      <w:r>
        <w:separator/>
      </w:r>
    </w:p>
  </w:footnote>
  <w:footnote w:type="continuationSeparator" w:id="0">
    <w:p w14:paraId="341963A6" w14:textId="77777777" w:rsidR="00E81C23" w:rsidRDefault="00E81C23" w:rsidP="00AF2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611693825">
    <w:abstractNumId w:val="8"/>
  </w:num>
  <w:num w:numId="2" w16cid:durableId="1652556172">
    <w:abstractNumId w:val="6"/>
  </w:num>
  <w:num w:numId="3" w16cid:durableId="33163871">
    <w:abstractNumId w:val="5"/>
  </w:num>
  <w:num w:numId="4" w16cid:durableId="2037349446">
    <w:abstractNumId w:val="4"/>
  </w:num>
  <w:num w:numId="5" w16cid:durableId="1689716289">
    <w:abstractNumId w:val="7"/>
  </w:num>
  <w:num w:numId="6" w16cid:durableId="1034041978">
    <w:abstractNumId w:val="3"/>
  </w:num>
  <w:num w:numId="7" w16cid:durableId="381176023">
    <w:abstractNumId w:val="2"/>
  </w:num>
  <w:num w:numId="8" w16cid:durableId="1040133814">
    <w:abstractNumId w:val="1"/>
  </w:num>
  <w:num w:numId="9" w16cid:durableId="30254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345"/>
    <w:rsid w:val="00034616"/>
    <w:rsid w:val="0006063C"/>
    <w:rsid w:val="0015074B"/>
    <w:rsid w:val="0029639D"/>
    <w:rsid w:val="00326F90"/>
    <w:rsid w:val="0039651E"/>
    <w:rsid w:val="00AA1D8D"/>
    <w:rsid w:val="00AF2E8E"/>
    <w:rsid w:val="00AF5961"/>
    <w:rsid w:val="00B47730"/>
    <w:rsid w:val="00CB0664"/>
    <w:rsid w:val="00E81C23"/>
    <w:rsid w:val="00F04E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43B26"/>
  <w14:defaultImageDpi w14:val="300"/>
  <w15:docId w15:val="{50188D2A-87D6-5A4E-AF8A-94132A76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pgina">
    <w:name w:val="page number"/>
    <w:basedOn w:val="Fuentedeprrafopredeter"/>
    <w:uiPriority w:val="99"/>
    <w:semiHidden/>
    <w:unhideWhenUsed/>
    <w:rsid w:val="00AF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758</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Josep F Sirera Garrigós</cp:lastModifiedBy>
  <cp:revision>4</cp:revision>
  <dcterms:created xsi:type="dcterms:W3CDTF">2013-12-23T23:15:00Z</dcterms:created>
  <dcterms:modified xsi:type="dcterms:W3CDTF">2024-09-15T18:13:00Z</dcterms:modified>
  <cp:category/>
</cp:coreProperties>
</file>