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0C807" w14:textId="77777777" w:rsidR="00FB60A2" w:rsidRDefault="00FB60A2" w:rsidP="00FB60A2">
      <w:pPr>
        <w:rPr>
          <w:b/>
          <w:bCs/>
        </w:rPr>
      </w:pPr>
      <w:r w:rsidRPr="00FB60A2">
        <w:rPr>
          <w:b/>
          <w:bCs/>
        </w:rPr>
        <w:t>Guion Propuesto: Introducción a la Inteligencia Emocional</w:t>
      </w:r>
    </w:p>
    <w:p w14:paraId="611C1B3E" w14:textId="18E0772D" w:rsidR="00FB60A2" w:rsidRPr="00FB60A2" w:rsidRDefault="00FB60A2" w:rsidP="00FB60A2">
      <w:pPr>
        <w:rPr>
          <w:b/>
          <w:bCs/>
        </w:rPr>
      </w:pPr>
      <w:r>
        <w:rPr>
          <w:b/>
          <w:bCs/>
        </w:rPr>
        <w:t>Nivel 2. Tema 1</w:t>
      </w:r>
    </w:p>
    <w:p w14:paraId="37367C1A" w14:textId="77777777" w:rsidR="00FB60A2" w:rsidRPr="00FB60A2" w:rsidRDefault="00EE5F8D" w:rsidP="00FB60A2">
      <w:r w:rsidRPr="00FB60A2">
        <w:rPr>
          <w:noProof/>
        </w:rPr>
        <w:pict w14:anchorId="6B272B08">
          <v:rect id="_x0000_i1032" alt="" style="width:425.1pt;height:.05pt;mso-width-percent:0;mso-height-percent:0;mso-width-percent:0;mso-height-percent:0" o:hrpct="962" o:hralign="center" o:hrstd="t" o:hr="t" fillcolor="#a0a0a0" stroked="f"/>
        </w:pict>
      </w:r>
    </w:p>
    <w:p w14:paraId="4043B6D4" w14:textId="77777777" w:rsidR="00FB60A2" w:rsidRPr="00FB60A2" w:rsidRDefault="00FB60A2" w:rsidP="00FB60A2">
      <w:pPr>
        <w:rPr>
          <w:b/>
          <w:bCs/>
        </w:rPr>
      </w:pPr>
      <w:r w:rsidRPr="00FB60A2">
        <w:rPr>
          <w:b/>
          <w:bCs/>
        </w:rPr>
        <w:t>1. ¿Qué es la Inteligencia Emocional?</w:t>
      </w:r>
    </w:p>
    <w:p w14:paraId="00C9C480" w14:textId="77777777" w:rsidR="00FB60A2" w:rsidRPr="00FB60A2" w:rsidRDefault="00FB60A2" w:rsidP="00FB60A2">
      <w:pPr>
        <w:numPr>
          <w:ilvl w:val="0"/>
          <w:numId w:val="9"/>
        </w:numPr>
      </w:pPr>
      <w:r w:rsidRPr="00FB60A2">
        <w:t>Definición de inteligencia emocional y sus componentes clave.</w:t>
      </w:r>
    </w:p>
    <w:p w14:paraId="5784220A" w14:textId="77777777" w:rsidR="00FB60A2" w:rsidRPr="00FB60A2" w:rsidRDefault="00FB60A2" w:rsidP="00FB60A2">
      <w:pPr>
        <w:numPr>
          <w:ilvl w:val="0"/>
          <w:numId w:val="9"/>
        </w:numPr>
      </w:pPr>
      <w:r w:rsidRPr="00FB60A2">
        <w:t>Diferencia entre inteligencia emocional e inteligencia cognitiva.</w:t>
      </w:r>
    </w:p>
    <w:p w14:paraId="031AB4AD" w14:textId="77777777" w:rsidR="00FB60A2" w:rsidRPr="00FB60A2" w:rsidRDefault="00FB60A2" w:rsidP="00FB60A2">
      <w:pPr>
        <w:numPr>
          <w:ilvl w:val="0"/>
          <w:numId w:val="9"/>
        </w:numPr>
      </w:pPr>
      <w:r w:rsidRPr="00FB60A2">
        <w:t>Breve historia del concepto, destacando el trabajo de Daniel Goleman.</w:t>
      </w:r>
    </w:p>
    <w:p w14:paraId="32920406" w14:textId="77777777" w:rsidR="00FB60A2" w:rsidRPr="00FB60A2" w:rsidRDefault="00EE5F8D" w:rsidP="00FB60A2">
      <w:r w:rsidRPr="00FB60A2">
        <w:rPr>
          <w:noProof/>
        </w:rPr>
        <w:pict w14:anchorId="58AAB75C">
          <v:rect id="_x0000_i1031" alt="" style="width:425.1pt;height:.05pt;mso-width-percent:0;mso-height-percent:0;mso-width-percent:0;mso-height-percent:0" o:hrpct="962" o:hralign="center" o:hrstd="t" o:hr="t" fillcolor="#a0a0a0" stroked="f"/>
        </w:pict>
      </w:r>
    </w:p>
    <w:p w14:paraId="26B13658" w14:textId="77777777" w:rsidR="00FB60A2" w:rsidRPr="00FB60A2" w:rsidRDefault="00FB60A2" w:rsidP="00FB60A2">
      <w:pPr>
        <w:rPr>
          <w:b/>
          <w:bCs/>
        </w:rPr>
      </w:pPr>
      <w:r w:rsidRPr="00FB60A2">
        <w:rPr>
          <w:b/>
          <w:bCs/>
        </w:rPr>
        <w:t>2. Componentes de la Inteligencia Emocional</w:t>
      </w:r>
    </w:p>
    <w:p w14:paraId="777EA87B" w14:textId="77777777" w:rsidR="00FB60A2" w:rsidRPr="00FB60A2" w:rsidRDefault="00FB60A2" w:rsidP="00FB60A2">
      <w:pPr>
        <w:numPr>
          <w:ilvl w:val="0"/>
          <w:numId w:val="10"/>
        </w:numPr>
      </w:pPr>
      <w:r w:rsidRPr="00FB60A2">
        <w:rPr>
          <w:b/>
          <w:bCs/>
        </w:rPr>
        <w:t>Autoconciencia emocional</w:t>
      </w:r>
      <w:r w:rsidRPr="00FB60A2">
        <w:t>: Capacidad de reconocer y comprender nuestras propias emociones.</w:t>
      </w:r>
    </w:p>
    <w:p w14:paraId="511260B5" w14:textId="77777777" w:rsidR="00FB60A2" w:rsidRPr="00FB60A2" w:rsidRDefault="00FB60A2" w:rsidP="00FB60A2">
      <w:pPr>
        <w:numPr>
          <w:ilvl w:val="0"/>
          <w:numId w:val="10"/>
        </w:numPr>
      </w:pPr>
      <w:r w:rsidRPr="00FB60A2">
        <w:rPr>
          <w:b/>
          <w:bCs/>
        </w:rPr>
        <w:t>Autorregulación emocional</w:t>
      </w:r>
      <w:r w:rsidRPr="00FB60A2">
        <w:t>: Control de las emociones para responder de manera adecuada.</w:t>
      </w:r>
    </w:p>
    <w:p w14:paraId="4914DA7E" w14:textId="77777777" w:rsidR="00FB60A2" w:rsidRPr="00FB60A2" w:rsidRDefault="00FB60A2" w:rsidP="00FB60A2">
      <w:pPr>
        <w:numPr>
          <w:ilvl w:val="0"/>
          <w:numId w:val="10"/>
        </w:numPr>
      </w:pPr>
      <w:r w:rsidRPr="00FB60A2">
        <w:rPr>
          <w:b/>
          <w:bCs/>
        </w:rPr>
        <w:t>Motivación</w:t>
      </w:r>
      <w:r w:rsidRPr="00FB60A2">
        <w:t>: Impulso interno que va más allá de las recompensas externas.</w:t>
      </w:r>
    </w:p>
    <w:p w14:paraId="400EEC57" w14:textId="77777777" w:rsidR="00FB60A2" w:rsidRPr="00FB60A2" w:rsidRDefault="00FB60A2" w:rsidP="00FB60A2">
      <w:pPr>
        <w:numPr>
          <w:ilvl w:val="0"/>
          <w:numId w:val="10"/>
        </w:numPr>
      </w:pPr>
      <w:r w:rsidRPr="00FB60A2">
        <w:rPr>
          <w:b/>
          <w:bCs/>
        </w:rPr>
        <w:t>Empatía</w:t>
      </w:r>
      <w:r w:rsidRPr="00FB60A2">
        <w:t>: Capacidad de ponerse en el lugar de los demás.</w:t>
      </w:r>
    </w:p>
    <w:p w14:paraId="178D93E9" w14:textId="77777777" w:rsidR="00FB60A2" w:rsidRPr="00FB60A2" w:rsidRDefault="00FB60A2" w:rsidP="00FB60A2">
      <w:pPr>
        <w:numPr>
          <w:ilvl w:val="0"/>
          <w:numId w:val="10"/>
        </w:numPr>
      </w:pPr>
      <w:r w:rsidRPr="00FB60A2">
        <w:rPr>
          <w:b/>
          <w:bCs/>
        </w:rPr>
        <w:t>Habilidades sociales</w:t>
      </w:r>
      <w:r w:rsidRPr="00FB60A2">
        <w:t>: Gestión de las relaciones interpersonales de manera efectiva.</w:t>
      </w:r>
    </w:p>
    <w:p w14:paraId="2D6FFE01" w14:textId="77777777" w:rsidR="00FB60A2" w:rsidRPr="00FB60A2" w:rsidRDefault="00EE5F8D" w:rsidP="00FB60A2">
      <w:r w:rsidRPr="00FB60A2">
        <w:rPr>
          <w:noProof/>
        </w:rPr>
        <w:pict w14:anchorId="28491C04">
          <v:rect id="_x0000_i1030" alt="" style="width:425.1pt;height:.05pt;mso-width-percent:0;mso-height-percent:0;mso-width-percent:0;mso-height-percent:0" o:hrpct="962" o:hralign="center" o:hrstd="t" o:hr="t" fillcolor="#a0a0a0" stroked="f"/>
        </w:pict>
      </w:r>
    </w:p>
    <w:p w14:paraId="3C703438" w14:textId="77777777" w:rsidR="00FB60A2" w:rsidRPr="00FB60A2" w:rsidRDefault="00FB60A2" w:rsidP="00FB60A2">
      <w:pPr>
        <w:rPr>
          <w:b/>
          <w:bCs/>
        </w:rPr>
      </w:pPr>
      <w:r w:rsidRPr="00FB60A2">
        <w:rPr>
          <w:b/>
          <w:bCs/>
        </w:rPr>
        <w:t>3. Importancia de la Inteligencia Emocional en el Ámbito Laboral</w:t>
      </w:r>
    </w:p>
    <w:p w14:paraId="3790299A" w14:textId="77777777" w:rsidR="00FB60A2" w:rsidRPr="00FB60A2" w:rsidRDefault="00FB60A2" w:rsidP="00FB60A2">
      <w:pPr>
        <w:numPr>
          <w:ilvl w:val="0"/>
          <w:numId w:val="11"/>
        </w:numPr>
      </w:pPr>
      <w:r w:rsidRPr="00FB60A2">
        <w:t>Cómo la inteligencia emocional influye en la productividad, la colaboración y el liderazgo.</w:t>
      </w:r>
    </w:p>
    <w:p w14:paraId="3098C9F2" w14:textId="77777777" w:rsidR="00FB60A2" w:rsidRPr="00FB60A2" w:rsidRDefault="00FB60A2" w:rsidP="00FB60A2">
      <w:pPr>
        <w:numPr>
          <w:ilvl w:val="0"/>
          <w:numId w:val="11"/>
        </w:numPr>
      </w:pPr>
      <w:r w:rsidRPr="00FB60A2">
        <w:t>Relación entre inteligencia emocional y bienestar en el trabajo.</w:t>
      </w:r>
    </w:p>
    <w:p w14:paraId="708809F3" w14:textId="77777777" w:rsidR="00FB60A2" w:rsidRPr="00FB60A2" w:rsidRDefault="00FB60A2" w:rsidP="00FB60A2">
      <w:pPr>
        <w:numPr>
          <w:ilvl w:val="0"/>
          <w:numId w:val="11"/>
        </w:numPr>
      </w:pPr>
      <w:r w:rsidRPr="00FB60A2">
        <w:t>Impacto en la gestión de conflictos: identificar emociones propias y ajenas para mejorar la comunicación y la resolución de problemas.</w:t>
      </w:r>
    </w:p>
    <w:p w14:paraId="2DF2A298" w14:textId="77777777" w:rsidR="00FB60A2" w:rsidRPr="00FB60A2" w:rsidRDefault="00EE5F8D" w:rsidP="00FB60A2">
      <w:r w:rsidRPr="00FB60A2">
        <w:rPr>
          <w:noProof/>
        </w:rPr>
        <w:pict w14:anchorId="17C485E5">
          <v:rect id="_x0000_i1029" alt="" style="width:425.1pt;height:.05pt;mso-width-percent:0;mso-height-percent:0;mso-width-percent:0;mso-height-percent:0" o:hrpct="962" o:hralign="center" o:hrstd="t" o:hr="t" fillcolor="#a0a0a0" stroked="f"/>
        </w:pict>
      </w:r>
    </w:p>
    <w:p w14:paraId="505469AC" w14:textId="77777777" w:rsidR="00FB60A2" w:rsidRPr="00FB60A2" w:rsidRDefault="00FB60A2" w:rsidP="00FB60A2">
      <w:pPr>
        <w:rPr>
          <w:b/>
          <w:bCs/>
        </w:rPr>
      </w:pPr>
      <w:r w:rsidRPr="00FB60A2">
        <w:rPr>
          <w:b/>
          <w:bCs/>
        </w:rPr>
        <w:t>4. Relación entre Inteligencia Emocional y Resolución de Conflictos</w:t>
      </w:r>
    </w:p>
    <w:p w14:paraId="5166DE20" w14:textId="77777777" w:rsidR="00FB60A2" w:rsidRPr="00FB60A2" w:rsidRDefault="00FB60A2" w:rsidP="00FB60A2">
      <w:pPr>
        <w:numPr>
          <w:ilvl w:val="0"/>
          <w:numId w:val="12"/>
        </w:numPr>
      </w:pPr>
      <w:r w:rsidRPr="00FB60A2">
        <w:rPr>
          <w:b/>
          <w:bCs/>
        </w:rPr>
        <w:t>Autoconciencia emocional en los conflictos</w:t>
      </w:r>
      <w:r w:rsidRPr="00FB60A2">
        <w:t>: Cómo entender nuestras emociones ayuda a no reaccionar impulsivamente.</w:t>
      </w:r>
    </w:p>
    <w:p w14:paraId="72644804" w14:textId="77777777" w:rsidR="00FB60A2" w:rsidRPr="00FB60A2" w:rsidRDefault="00FB60A2" w:rsidP="00FB60A2">
      <w:pPr>
        <w:numPr>
          <w:ilvl w:val="0"/>
          <w:numId w:val="12"/>
        </w:numPr>
      </w:pPr>
      <w:r w:rsidRPr="00FB60A2">
        <w:rPr>
          <w:b/>
          <w:bCs/>
        </w:rPr>
        <w:t>Empatía en los conflictos</w:t>
      </w:r>
      <w:r w:rsidRPr="00FB60A2">
        <w:t>: Comprender las emociones de las otras partes permite una resolución más colaborativa.</w:t>
      </w:r>
    </w:p>
    <w:p w14:paraId="0C2BABDB" w14:textId="77777777" w:rsidR="00FB60A2" w:rsidRPr="00FB60A2" w:rsidRDefault="00FB60A2" w:rsidP="00FB60A2">
      <w:pPr>
        <w:numPr>
          <w:ilvl w:val="0"/>
          <w:numId w:val="12"/>
        </w:numPr>
      </w:pPr>
      <w:r w:rsidRPr="00FB60A2">
        <w:rPr>
          <w:b/>
          <w:bCs/>
        </w:rPr>
        <w:t>Autorregulación emocional en la gestión del conflicto</w:t>
      </w:r>
      <w:r w:rsidRPr="00FB60A2">
        <w:t>: Mantener la calma en situaciones tensas para facilitar la resolución.</w:t>
      </w:r>
    </w:p>
    <w:p w14:paraId="026CA157" w14:textId="77777777" w:rsidR="00FB60A2" w:rsidRPr="00FB60A2" w:rsidRDefault="00EE5F8D" w:rsidP="00FB60A2">
      <w:r w:rsidRPr="00FB60A2">
        <w:rPr>
          <w:noProof/>
        </w:rPr>
        <w:pict w14:anchorId="69515DC2">
          <v:rect id="_x0000_i1028" alt="" style="width:425.1pt;height:.05pt;mso-width-percent:0;mso-height-percent:0;mso-width-percent:0;mso-height-percent:0" o:hrpct="962" o:hralign="center" o:hrstd="t" o:hr="t" fillcolor="#a0a0a0" stroked="f"/>
        </w:pict>
      </w:r>
    </w:p>
    <w:p w14:paraId="1C764399" w14:textId="77777777" w:rsidR="00FB60A2" w:rsidRPr="00FB60A2" w:rsidRDefault="00FB60A2" w:rsidP="00FB60A2">
      <w:pPr>
        <w:rPr>
          <w:b/>
          <w:bCs/>
        </w:rPr>
      </w:pPr>
      <w:r w:rsidRPr="00FB60A2">
        <w:rPr>
          <w:b/>
          <w:bCs/>
        </w:rPr>
        <w:t>5. Técnicas para Mejorar la Inteligencia Emocional</w:t>
      </w:r>
    </w:p>
    <w:p w14:paraId="000C18E2" w14:textId="77777777" w:rsidR="00FB60A2" w:rsidRPr="00FB60A2" w:rsidRDefault="00FB60A2" w:rsidP="00FB60A2">
      <w:pPr>
        <w:numPr>
          <w:ilvl w:val="0"/>
          <w:numId w:val="13"/>
        </w:numPr>
      </w:pPr>
      <w:r w:rsidRPr="00FB60A2">
        <w:rPr>
          <w:b/>
          <w:bCs/>
        </w:rPr>
        <w:t>Mindfulness</w:t>
      </w:r>
      <w:r w:rsidRPr="00FB60A2">
        <w:t>: Cómo la práctica de la atención plena ayuda a mejorar la autoconciencia y el control emocional.</w:t>
      </w:r>
    </w:p>
    <w:p w14:paraId="6B23477A" w14:textId="77777777" w:rsidR="00FB60A2" w:rsidRPr="00FB60A2" w:rsidRDefault="00FB60A2" w:rsidP="00FB60A2">
      <w:pPr>
        <w:numPr>
          <w:ilvl w:val="0"/>
          <w:numId w:val="13"/>
        </w:numPr>
      </w:pPr>
      <w:r w:rsidRPr="00FB60A2">
        <w:rPr>
          <w:b/>
          <w:bCs/>
        </w:rPr>
        <w:t>Escucha activa</w:t>
      </w:r>
      <w:r w:rsidRPr="00FB60A2">
        <w:t>: Desarrollar la capacidad de escuchar con atención plena para comprender mejor a los demás.</w:t>
      </w:r>
    </w:p>
    <w:p w14:paraId="437A080F" w14:textId="77777777" w:rsidR="00FB60A2" w:rsidRPr="00FB60A2" w:rsidRDefault="00FB60A2" w:rsidP="00FB60A2">
      <w:pPr>
        <w:numPr>
          <w:ilvl w:val="0"/>
          <w:numId w:val="13"/>
        </w:numPr>
      </w:pPr>
      <w:proofErr w:type="spellStart"/>
      <w:r w:rsidRPr="00FB60A2">
        <w:rPr>
          <w:b/>
          <w:bCs/>
        </w:rPr>
        <w:t>Feedback</w:t>
      </w:r>
      <w:proofErr w:type="spellEnd"/>
      <w:r w:rsidRPr="00FB60A2">
        <w:rPr>
          <w:b/>
          <w:bCs/>
        </w:rPr>
        <w:t xml:space="preserve"> constructivo</w:t>
      </w:r>
      <w:r w:rsidRPr="00FB60A2">
        <w:t>: Cómo ofrecer y recibir retroalimentación de manera emocionalmente inteligente.</w:t>
      </w:r>
    </w:p>
    <w:p w14:paraId="3B940EC7" w14:textId="77777777" w:rsidR="00FB60A2" w:rsidRPr="00FB60A2" w:rsidRDefault="00FB60A2" w:rsidP="00FB60A2">
      <w:pPr>
        <w:numPr>
          <w:ilvl w:val="0"/>
          <w:numId w:val="13"/>
        </w:numPr>
      </w:pPr>
      <w:r w:rsidRPr="00FB60A2">
        <w:rPr>
          <w:b/>
          <w:bCs/>
        </w:rPr>
        <w:t>Técnicas de regulación emocional</w:t>
      </w:r>
      <w:r w:rsidRPr="00FB60A2">
        <w:t>: Métodos para gestionar emociones intensas en momentos críticos.</w:t>
      </w:r>
    </w:p>
    <w:p w14:paraId="3A07AE47" w14:textId="77777777" w:rsidR="00FB60A2" w:rsidRPr="00FB60A2" w:rsidRDefault="00EE5F8D" w:rsidP="00FB60A2">
      <w:r w:rsidRPr="00FB60A2">
        <w:rPr>
          <w:noProof/>
        </w:rPr>
        <w:pict w14:anchorId="7186C4D3">
          <v:rect id="_x0000_i1027" alt="" style="width:425.1pt;height:.05pt;mso-width-percent:0;mso-height-percent:0;mso-width-percent:0;mso-height-percent:0" o:hrpct="962" o:hralign="center" o:hrstd="t" o:hr="t" fillcolor="#a0a0a0" stroked="f"/>
        </w:pict>
      </w:r>
    </w:p>
    <w:p w14:paraId="53B5A64B" w14:textId="77777777" w:rsidR="00FB60A2" w:rsidRPr="00FB60A2" w:rsidRDefault="00FB60A2" w:rsidP="00FB60A2">
      <w:pPr>
        <w:rPr>
          <w:b/>
          <w:bCs/>
        </w:rPr>
      </w:pPr>
      <w:r w:rsidRPr="00FB60A2">
        <w:rPr>
          <w:b/>
          <w:bCs/>
        </w:rPr>
        <w:t>6. Casos de Aplicación Práctica de la Inteligencia Emocional en la Resolución de Conflictos</w:t>
      </w:r>
    </w:p>
    <w:p w14:paraId="7AB9768A" w14:textId="77777777" w:rsidR="00FB60A2" w:rsidRPr="00FB60A2" w:rsidRDefault="00FB60A2" w:rsidP="00FB60A2">
      <w:pPr>
        <w:numPr>
          <w:ilvl w:val="0"/>
          <w:numId w:val="14"/>
        </w:numPr>
      </w:pPr>
      <w:r w:rsidRPr="00FB60A2">
        <w:t>Ejemplos de cómo la inteligencia emocional ha ayudado a resolver conflictos complejos en el ámbito laboral.</w:t>
      </w:r>
    </w:p>
    <w:p w14:paraId="38059088" w14:textId="77777777" w:rsidR="00FB60A2" w:rsidRPr="00FB60A2" w:rsidRDefault="00FB60A2" w:rsidP="00FB60A2">
      <w:pPr>
        <w:numPr>
          <w:ilvl w:val="0"/>
          <w:numId w:val="14"/>
        </w:numPr>
      </w:pPr>
      <w:r w:rsidRPr="00FB60A2">
        <w:lastRenderedPageBreak/>
        <w:t>Historias de éxito de líderes que han usado la inteligencia emocional para transformar equipos o procesos conflictivos.</w:t>
      </w:r>
    </w:p>
    <w:p w14:paraId="488689BF" w14:textId="77777777" w:rsidR="00FB60A2" w:rsidRPr="00FB60A2" w:rsidRDefault="00EE5F8D" w:rsidP="00FB60A2">
      <w:r w:rsidRPr="00FB60A2">
        <w:rPr>
          <w:noProof/>
        </w:rPr>
        <w:pict w14:anchorId="5A39BB53">
          <v:rect id="_x0000_i1026" alt="" style="width:425.1pt;height:.05pt;mso-width-percent:0;mso-height-percent:0;mso-width-percent:0;mso-height-percent:0" o:hrpct="962" o:hralign="center" o:hrstd="t" o:hr="t" fillcolor="#a0a0a0" stroked="f"/>
        </w:pict>
      </w:r>
    </w:p>
    <w:p w14:paraId="6C5F4425" w14:textId="77777777" w:rsidR="00FB60A2" w:rsidRPr="00FB60A2" w:rsidRDefault="00FB60A2" w:rsidP="00FB60A2">
      <w:pPr>
        <w:rPr>
          <w:b/>
          <w:bCs/>
        </w:rPr>
      </w:pPr>
      <w:r w:rsidRPr="00FB60A2">
        <w:rPr>
          <w:b/>
          <w:bCs/>
        </w:rPr>
        <w:t>7. Cómo Fomentar la Inteligencia Emocional en el Entorno Empresarial</w:t>
      </w:r>
    </w:p>
    <w:p w14:paraId="1DC61E87" w14:textId="77777777" w:rsidR="00FB60A2" w:rsidRPr="00FB60A2" w:rsidRDefault="00FB60A2" w:rsidP="00FB60A2">
      <w:pPr>
        <w:numPr>
          <w:ilvl w:val="0"/>
          <w:numId w:val="15"/>
        </w:numPr>
      </w:pPr>
      <w:r w:rsidRPr="00FB60A2">
        <w:t>Programas de formación para empleados y líderes.</w:t>
      </w:r>
    </w:p>
    <w:p w14:paraId="548DE7D9" w14:textId="77777777" w:rsidR="00FB60A2" w:rsidRPr="00FB60A2" w:rsidRDefault="00FB60A2" w:rsidP="00FB60A2">
      <w:pPr>
        <w:numPr>
          <w:ilvl w:val="0"/>
          <w:numId w:val="15"/>
        </w:numPr>
      </w:pPr>
      <w:r w:rsidRPr="00FB60A2">
        <w:t>Crear una cultura organizacional basada en el respeto y la empatía.</w:t>
      </w:r>
    </w:p>
    <w:p w14:paraId="6304629F" w14:textId="77777777" w:rsidR="00FB60A2" w:rsidRPr="00FB60A2" w:rsidRDefault="00FB60A2" w:rsidP="00FB60A2">
      <w:pPr>
        <w:numPr>
          <w:ilvl w:val="0"/>
          <w:numId w:val="15"/>
        </w:numPr>
      </w:pPr>
      <w:r w:rsidRPr="00FB60A2">
        <w:t>Ejemplos de cómo las empresas han integrado la inteligencia emocional en sus políticas internas y cómo eso ha impactado en su éxito.</w:t>
      </w:r>
    </w:p>
    <w:p w14:paraId="3A485217" w14:textId="77777777" w:rsidR="00FB60A2" w:rsidRPr="00FB60A2" w:rsidRDefault="00EE5F8D" w:rsidP="00FB60A2">
      <w:r w:rsidRPr="00FB60A2">
        <w:rPr>
          <w:noProof/>
        </w:rPr>
        <w:pict w14:anchorId="73D455E9">
          <v:rect id="_x0000_i1025" alt="" style="width:425.1pt;height:.05pt;mso-width-percent:0;mso-height-percent:0;mso-width-percent:0;mso-height-percent:0" o:hrpct="962" o:hralign="center" o:hrstd="t" o:hr="t" fillcolor="#a0a0a0" stroked="f"/>
        </w:pict>
      </w:r>
    </w:p>
    <w:p w14:paraId="03821E84" w14:textId="77777777" w:rsidR="00FB60A2" w:rsidRPr="00FB60A2" w:rsidRDefault="00FB60A2" w:rsidP="00FB60A2">
      <w:pPr>
        <w:rPr>
          <w:b/>
          <w:bCs/>
        </w:rPr>
      </w:pPr>
      <w:r w:rsidRPr="00FB60A2">
        <w:rPr>
          <w:b/>
          <w:bCs/>
        </w:rPr>
        <w:t>Conclusión</w:t>
      </w:r>
    </w:p>
    <w:p w14:paraId="31D95F7B" w14:textId="77777777" w:rsidR="00FB60A2" w:rsidRPr="00FB60A2" w:rsidRDefault="00FB60A2" w:rsidP="00FB60A2">
      <w:pPr>
        <w:numPr>
          <w:ilvl w:val="0"/>
          <w:numId w:val="16"/>
        </w:numPr>
      </w:pPr>
      <w:r w:rsidRPr="00FB60A2">
        <w:t>Resumen de la importancia de la inteligencia emocional no solo en el ámbito personal, sino también en la gestión de conflictos y el liderazgo en las organizaciones.</w:t>
      </w:r>
    </w:p>
    <w:p w14:paraId="7B30CDFE" w14:textId="77777777" w:rsidR="00FB60A2" w:rsidRPr="00FB60A2" w:rsidRDefault="00FB60A2" w:rsidP="00FB60A2">
      <w:pPr>
        <w:numPr>
          <w:ilvl w:val="0"/>
          <w:numId w:val="16"/>
        </w:numPr>
      </w:pPr>
      <w:r w:rsidRPr="00FB60A2">
        <w:t>Llamado a la acción: cómo empezar a desarrollar la inteligencia emocional en el día a día laboral.</w:t>
      </w:r>
    </w:p>
    <w:p w14:paraId="4EE7A407" w14:textId="77777777" w:rsidR="00556C0A" w:rsidRDefault="00556C0A"/>
    <w:sectPr w:rsidR="00556C0A" w:rsidSect="00D0185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C5D6531"/>
    <w:multiLevelType w:val="multilevel"/>
    <w:tmpl w:val="BCEE6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234C2E"/>
    <w:multiLevelType w:val="multilevel"/>
    <w:tmpl w:val="B02C1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913C64"/>
    <w:multiLevelType w:val="multilevel"/>
    <w:tmpl w:val="0DEE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4F39D3"/>
    <w:multiLevelType w:val="multilevel"/>
    <w:tmpl w:val="220C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770E17"/>
    <w:multiLevelType w:val="multilevel"/>
    <w:tmpl w:val="5F48C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A72A6F"/>
    <w:multiLevelType w:val="multilevel"/>
    <w:tmpl w:val="3804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C56DD4"/>
    <w:multiLevelType w:val="multilevel"/>
    <w:tmpl w:val="7794F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BE5F79"/>
    <w:multiLevelType w:val="multilevel"/>
    <w:tmpl w:val="FC76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4901709">
    <w:abstractNumId w:val="0"/>
  </w:num>
  <w:num w:numId="2" w16cid:durableId="1581402460">
    <w:abstractNumId w:val="1"/>
  </w:num>
  <w:num w:numId="3" w16cid:durableId="419445078">
    <w:abstractNumId w:val="2"/>
  </w:num>
  <w:num w:numId="4" w16cid:durableId="1430082997">
    <w:abstractNumId w:val="3"/>
  </w:num>
  <w:num w:numId="5" w16cid:durableId="1066032153">
    <w:abstractNumId w:val="4"/>
  </w:num>
  <w:num w:numId="6" w16cid:durableId="2094858854">
    <w:abstractNumId w:val="5"/>
  </w:num>
  <w:num w:numId="7" w16cid:durableId="550269663">
    <w:abstractNumId w:val="6"/>
  </w:num>
  <w:num w:numId="8" w16cid:durableId="669215099">
    <w:abstractNumId w:val="7"/>
  </w:num>
  <w:num w:numId="9" w16cid:durableId="640691408">
    <w:abstractNumId w:val="13"/>
  </w:num>
  <w:num w:numId="10" w16cid:durableId="1136332309">
    <w:abstractNumId w:val="12"/>
  </w:num>
  <w:num w:numId="11" w16cid:durableId="385186081">
    <w:abstractNumId w:val="14"/>
  </w:num>
  <w:num w:numId="12" w16cid:durableId="1429233853">
    <w:abstractNumId w:val="10"/>
  </w:num>
  <w:num w:numId="13" w16cid:durableId="1212840209">
    <w:abstractNumId w:val="15"/>
  </w:num>
  <w:num w:numId="14" w16cid:durableId="548152522">
    <w:abstractNumId w:val="11"/>
  </w:num>
  <w:num w:numId="15" w16cid:durableId="331615403">
    <w:abstractNumId w:val="8"/>
  </w:num>
  <w:num w:numId="16" w16cid:durableId="6661766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A2"/>
    <w:rsid w:val="00556C0A"/>
    <w:rsid w:val="008A1017"/>
    <w:rsid w:val="00AF5961"/>
    <w:rsid w:val="00B35872"/>
    <w:rsid w:val="00D01858"/>
    <w:rsid w:val="00EE5F8D"/>
    <w:rsid w:val="00FB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F29FC"/>
  <w15:chartTrackingRefBased/>
  <w15:docId w15:val="{82B7FE89-4236-DC45-ADB4-9E488558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B6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6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60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B6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B60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B60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B60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B60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B60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60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60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B60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B60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B60A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B60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B60A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B60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B60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B60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B6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B60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B6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B60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B60A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B60A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B60A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B60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B60A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B60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449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F Sirera Garrigós</dc:creator>
  <cp:keywords/>
  <dc:description/>
  <cp:lastModifiedBy>Josep F Sirera Garrigós</cp:lastModifiedBy>
  <cp:revision>1</cp:revision>
  <dcterms:created xsi:type="dcterms:W3CDTF">2024-09-16T15:18:00Z</dcterms:created>
  <dcterms:modified xsi:type="dcterms:W3CDTF">2024-09-16T15:20:00Z</dcterms:modified>
</cp:coreProperties>
</file>