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01A28" w14:textId="68288CEA" w:rsidR="00D32716" w:rsidRPr="00235196" w:rsidRDefault="00000000">
      <w:pPr>
        <w:pStyle w:val="Ttulo"/>
        <w:rPr>
          <w:lang w:val="es-ES"/>
        </w:rPr>
      </w:pPr>
      <w:r w:rsidRPr="00235196">
        <w:rPr>
          <w:lang w:val="es-ES"/>
        </w:rPr>
        <w:t xml:space="preserve">Dinámicas de Grupo: Liderazgo y Gestión de Conflictos - </w:t>
      </w:r>
      <w:r w:rsidR="00235196" w:rsidRPr="00235196">
        <w:rPr>
          <w:lang w:val="es-ES"/>
        </w:rPr>
        <w:t>I</w:t>
      </w:r>
      <w:r w:rsidR="00235196">
        <w:rPr>
          <w:lang w:val="es-ES"/>
        </w:rPr>
        <w:t>ntroducción</w:t>
      </w:r>
    </w:p>
    <w:p w14:paraId="09583ED6" w14:textId="77777777" w:rsidR="00D32716" w:rsidRPr="00235196" w:rsidRDefault="00000000">
      <w:pPr>
        <w:pStyle w:val="Ttulo1"/>
        <w:rPr>
          <w:lang w:val="es-ES"/>
        </w:rPr>
      </w:pPr>
      <w:r w:rsidRPr="00235196">
        <w:rPr>
          <w:lang w:val="es-ES"/>
        </w:rPr>
        <w:t>Dinámica 1: El Conflicto Invisible</w:t>
      </w:r>
    </w:p>
    <w:p w14:paraId="196F441A" w14:textId="77777777" w:rsidR="00D32716" w:rsidRPr="00235196" w:rsidRDefault="00000000">
      <w:pPr>
        <w:rPr>
          <w:lang w:val="es-ES"/>
        </w:rPr>
      </w:pPr>
      <w:r w:rsidRPr="00235196">
        <w:rPr>
          <w:lang w:val="es-ES"/>
        </w:rPr>
        <w:t>Objetivo: Desarrollar la habilidad de identificar conflictos latentes y aprender a abordarlos de manera constructiva.</w:t>
      </w:r>
      <w:r w:rsidRPr="00235196">
        <w:rPr>
          <w:lang w:val="es-ES"/>
        </w:rPr>
        <w:br/>
      </w:r>
      <w:r w:rsidRPr="00235196">
        <w:rPr>
          <w:lang w:val="es-ES"/>
        </w:rPr>
        <w:br/>
        <w:t>Descripción:</w:t>
      </w:r>
      <w:r w:rsidRPr="00235196">
        <w:rPr>
          <w:lang w:val="es-ES"/>
        </w:rPr>
        <w:br/>
        <w:t>- Divide a los participantes en grupos de 3-4 personas.</w:t>
      </w:r>
      <w:r w:rsidRPr="00235196">
        <w:rPr>
          <w:lang w:val="es-ES"/>
        </w:rPr>
        <w:br/>
        <w:t>- Cada grupo deberá identificar un 'conflicto invisible' en su entorno laboral. Se trata de un conflicto que no es necesariamente evidente a simple vista, pero que está afectando el clima de trabajo.</w:t>
      </w:r>
      <w:r w:rsidRPr="00235196">
        <w:rPr>
          <w:lang w:val="es-ES"/>
        </w:rPr>
        <w:br/>
        <w:t>- Les das 15 minutos para discutir los signos que indican que existe este conflicto (comportamientos, emociones no expresadas, pequeños roces, etc.).</w:t>
      </w:r>
      <w:r w:rsidRPr="00235196">
        <w:rPr>
          <w:lang w:val="es-ES"/>
        </w:rPr>
        <w:br/>
        <w:t>- Luego, deberán proponer una estrategia para que un líder pueda abordar este conflicto antes de que escale.</w:t>
      </w:r>
      <w:r w:rsidRPr="00235196">
        <w:rPr>
          <w:lang w:val="es-ES"/>
        </w:rPr>
        <w:br/>
      </w:r>
      <w:r w:rsidRPr="00235196">
        <w:rPr>
          <w:lang w:val="es-ES"/>
        </w:rPr>
        <w:br/>
        <w:t>Discusión posterior:</w:t>
      </w:r>
      <w:r w:rsidRPr="00235196">
        <w:rPr>
          <w:lang w:val="es-ES"/>
        </w:rPr>
        <w:br/>
        <w:t>Cada grupo comparte su conflicto y la estrategia que propondría. La discusión girará en torno a cómo detectar señales tempranas de conflicto y qué puede hacer un líder para intervenir de forma preventiva.</w:t>
      </w:r>
      <w:r w:rsidRPr="00235196">
        <w:rPr>
          <w:lang w:val="es-ES"/>
        </w:rPr>
        <w:br/>
      </w:r>
      <w:r w:rsidRPr="00235196">
        <w:rPr>
          <w:lang w:val="es-ES"/>
        </w:rPr>
        <w:br/>
        <w:t>Relación con el contenido del primer punto:</w:t>
      </w:r>
      <w:r w:rsidRPr="00235196">
        <w:rPr>
          <w:lang w:val="es-ES"/>
        </w:rPr>
        <w:br/>
        <w:t>Los alumnos trabajan en identificar cómo pueden surgir los conflictos, qué señales pueden indicar su presencia y cómo un buen líder puede abordarlos a tiempo.</w:t>
      </w:r>
    </w:p>
    <w:p w14:paraId="5C94614D" w14:textId="77777777" w:rsidR="00D32716" w:rsidRPr="00235196" w:rsidRDefault="00000000">
      <w:pPr>
        <w:pStyle w:val="Ttulo1"/>
        <w:rPr>
          <w:lang w:val="es-ES"/>
        </w:rPr>
      </w:pPr>
      <w:r w:rsidRPr="00235196">
        <w:rPr>
          <w:lang w:val="es-ES"/>
        </w:rPr>
        <w:t>Dinámica 2: El Triángulo de las 3P en Acción</w:t>
      </w:r>
    </w:p>
    <w:p w14:paraId="4365A83B" w14:textId="77777777" w:rsidR="00D32716" w:rsidRPr="00235196" w:rsidRDefault="00000000">
      <w:pPr>
        <w:rPr>
          <w:lang w:val="es-ES"/>
        </w:rPr>
      </w:pPr>
      <w:r w:rsidRPr="00235196">
        <w:rPr>
          <w:lang w:val="es-ES"/>
        </w:rPr>
        <w:t>Objetivo: Practicar el análisis de un conflicto laboral utilizando el modelo del triángulo de las 3P (Personas, Problemas, Procedimientos).</w:t>
      </w:r>
      <w:r w:rsidRPr="00235196">
        <w:rPr>
          <w:lang w:val="es-ES"/>
        </w:rPr>
        <w:br/>
      </w:r>
      <w:r w:rsidRPr="00235196">
        <w:rPr>
          <w:lang w:val="es-ES"/>
        </w:rPr>
        <w:br/>
        <w:t>Descripción:</w:t>
      </w:r>
      <w:r w:rsidRPr="00235196">
        <w:rPr>
          <w:lang w:val="es-ES"/>
        </w:rPr>
        <w:br/>
        <w:t>- Divide a los participantes en grupos de 4-5 personas.</w:t>
      </w:r>
      <w:r w:rsidRPr="00235196">
        <w:rPr>
          <w:lang w:val="es-ES"/>
        </w:rPr>
        <w:br/>
        <w:t>- Proporciona a cada grupo un breve escenario de conflicto laboral (por ejemplo, un desacuerdo entre departamentos o un conflicto entre un empleado y su jefe sobre una tarea mal realizada).</w:t>
      </w:r>
      <w:r w:rsidRPr="00235196">
        <w:rPr>
          <w:lang w:val="es-ES"/>
        </w:rPr>
        <w:br/>
        <w:t>- Los grupos tienen que analizar el conflicto utilizando el triángulo de las 3P:</w:t>
      </w:r>
      <w:r w:rsidRPr="00235196">
        <w:rPr>
          <w:lang w:val="es-ES"/>
        </w:rPr>
        <w:br/>
        <w:t xml:space="preserve">   - Personas: ¿Quiénes están involucrados y cuál es su relación?</w:t>
      </w:r>
      <w:r w:rsidRPr="00235196">
        <w:rPr>
          <w:lang w:val="es-ES"/>
        </w:rPr>
        <w:br/>
        <w:t xml:space="preserve">   - Problemas: ¿Qué problema está generando el conflicto?</w:t>
      </w:r>
      <w:r w:rsidRPr="00235196">
        <w:rPr>
          <w:lang w:val="es-ES"/>
        </w:rPr>
        <w:br/>
        <w:t xml:space="preserve">   - Procedimientos: ¿Qué procedimientos o normas podrían estar causando o exacerbando </w:t>
      </w:r>
      <w:r w:rsidRPr="00235196">
        <w:rPr>
          <w:lang w:val="es-ES"/>
        </w:rPr>
        <w:lastRenderedPageBreak/>
        <w:t>el conflicto?</w:t>
      </w:r>
      <w:r w:rsidRPr="00235196">
        <w:rPr>
          <w:lang w:val="es-ES"/>
        </w:rPr>
        <w:br/>
      </w:r>
      <w:r w:rsidRPr="00235196">
        <w:rPr>
          <w:lang w:val="es-ES"/>
        </w:rPr>
        <w:br/>
        <w:t>Discusión posterior:</w:t>
      </w:r>
      <w:r w:rsidRPr="00235196">
        <w:rPr>
          <w:lang w:val="es-ES"/>
        </w:rPr>
        <w:br/>
        <w:t>Cada grupo presenta su análisis. La discusión debe centrarse en cómo el triángulo de las 3P puede ayudar a descomponer un conflicto y encontrar formas de gestionarlo más efectivamente.</w:t>
      </w:r>
      <w:r w:rsidRPr="00235196">
        <w:rPr>
          <w:lang w:val="es-ES"/>
        </w:rPr>
        <w:br/>
      </w:r>
      <w:r w:rsidRPr="00235196">
        <w:rPr>
          <w:lang w:val="es-ES"/>
        </w:rPr>
        <w:br/>
        <w:t>Relación con el contenido del primer punto:</w:t>
      </w:r>
      <w:r w:rsidRPr="00235196">
        <w:rPr>
          <w:lang w:val="es-ES"/>
        </w:rPr>
        <w:br/>
        <w:t>El ejercicio pone en práctica el uso del modelo de las 3P, que es fundamental para analizar los conflictos desde una perspectiva estructurada.</w:t>
      </w:r>
    </w:p>
    <w:p w14:paraId="2DF3B06F" w14:textId="77777777" w:rsidR="00D32716" w:rsidRPr="00235196" w:rsidRDefault="00000000">
      <w:pPr>
        <w:pStyle w:val="Ttulo1"/>
        <w:rPr>
          <w:lang w:val="es-ES"/>
        </w:rPr>
      </w:pPr>
      <w:r w:rsidRPr="00235196">
        <w:rPr>
          <w:lang w:val="es-ES"/>
        </w:rPr>
        <w:t>Dinámica 3: El Liderazgo en Conflictos Cotidianos</w:t>
      </w:r>
    </w:p>
    <w:p w14:paraId="78C4535C" w14:textId="77777777" w:rsidR="00D32716" w:rsidRPr="00235196" w:rsidRDefault="00000000">
      <w:pPr>
        <w:rPr>
          <w:lang w:val="es-ES"/>
        </w:rPr>
      </w:pPr>
      <w:r w:rsidRPr="00235196">
        <w:rPr>
          <w:lang w:val="es-ES"/>
        </w:rPr>
        <w:t>Objetivo: Desarrollar el estilo de liderazgo adecuado para gestionar los conflictos en situaciones del día a día en el trabajo.</w:t>
      </w:r>
      <w:r w:rsidRPr="00235196">
        <w:rPr>
          <w:lang w:val="es-ES"/>
        </w:rPr>
        <w:br/>
      </w:r>
      <w:r w:rsidRPr="00235196">
        <w:rPr>
          <w:lang w:val="es-ES"/>
        </w:rPr>
        <w:br/>
        <w:t>Descripción:</w:t>
      </w:r>
      <w:r w:rsidRPr="00235196">
        <w:rPr>
          <w:lang w:val="es-ES"/>
        </w:rPr>
        <w:br/>
        <w:t>- Forma grupos de 3 personas. Uno hará de 'líder', otro de 'empleado 1', y el tercero de 'empleado 2'.</w:t>
      </w:r>
      <w:r w:rsidRPr="00235196">
        <w:rPr>
          <w:lang w:val="es-ES"/>
        </w:rPr>
        <w:br/>
        <w:t>- Proporciona a cada grupo un breve conflicto cotidiano, como una discrepancia sobre cómo realizar una tarea, una falta de comunicación, o una disputa sobre la asignación de recursos.</w:t>
      </w:r>
      <w:r w:rsidRPr="00235196">
        <w:rPr>
          <w:lang w:val="es-ES"/>
        </w:rPr>
        <w:br/>
        <w:t>- El líder debe intervenir y gestionar el conflicto entre los empleados, utilizando un estilo de liderazgo que promueva la colaboración.</w:t>
      </w:r>
      <w:r w:rsidRPr="00235196">
        <w:rPr>
          <w:lang w:val="es-ES"/>
        </w:rPr>
        <w:br/>
      </w:r>
      <w:r w:rsidRPr="00235196">
        <w:rPr>
          <w:lang w:val="es-ES"/>
        </w:rPr>
        <w:br/>
        <w:t>Discusión posterior:</w:t>
      </w:r>
      <w:r w:rsidRPr="00235196">
        <w:rPr>
          <w:lang w:val="es-ES"/>
        </w:rPr>
        <w:br/>
        <w:t>Los participantes comparten cómo se sintieron en cada rol y cómo el 'líder' gestionó la situación. Luego se puede analizar qué estilos de liderazgo se usaron y cuál fue más efectivo para resolver el conflicto.</w:t>
      </w:r>
      <w:r w:rsidRPr="00235196">
        <w:rPr>
          <w:lang w:val="es-ES"/>
        </w:rPr>
        <w:br/>
      </w:r>
      <w:r w:rsidRPr="00235196">
        <w:rPr>
          <w:lang w:val="es-ES"/>
        </w:rPr>
        <w:br/>
        <w:t>Relación con el contenido del primer punto:</w:t>
      </w:r>
      <w:r w:rsidRPr="00235196">
        <w:rPr>
          <w:lang w:val="es-ES"/>
        </w:rPr>
        <w:br/>
        <w:t>Los alumnos trabajan en el desarrollo de habilidades de liderazgo y afrontamiento de conflictos, experimentando cómo un líder puede intervenir en conflictos cotidianos para promover soluciones colaborativas.</w:t>
      </w:r>
    </w:p>
    <w:sectPr w:rsidR="00D32716" w:rsidRPr="0023519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4694516">
    <w:abstractNumId w:val="8"/>
  </w:num>
  <w:num w:numId="2" w16cid:durableId="215508402">
    <w:abstractNumId w:val="6"/>
  </w:num>
  <w:num w:numId="3" w16cid:durableId="877472683">
    <w:abstractNumId w:val="5"/>
  </w:num>
  <w:num w:numId="4" w16cid:durableId="1425343616">
    <w:abstractNumId w:val="4"/>
  </w:num>
  <w:num w:numId="5" w16cid:durableId="739333068">
    <w:abstractNumId w:val="7"/>
  </w:num>
  <w:num w:numId="6" w16cid:durableId="1919778427">
    <w:abstractNumId w:val="3"/>
  </w:num>
  <w:num w:numId="7" w16cid:durableId="707222897">
    <w:abstractNumId w:val="2"/>
  </w:num>
  <w:num w:numId="8" w16cid:durableId="2030377150">
    <w:abstractNumId w:val="1"/>
  </w:num>
  <w:num w:numId="9" w16cid:durableId="1129593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35196"/>
    <w:rsid w:val="0029639D"/>
    <w:rsid w:val="00326F90"/>
    <w:rsid w:val="00AA1D8D"/>
    <w:rsid w:val="00AF5961"/>
    <w:rsid w:val="00B47730"/>
    <w:rsid w:val="00CB0664"/>
    <w:rsid w:val="00D3271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79552E"/>
  <w14:defaultImageDpi w14:val="300"/>
  <w15:docId w15:val="{50188D2A-87D6-5A4E-AF8A-94132A76B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Josep F Sirera Garrigós</cp:lastModifiedBy>
  <cp:revision>2</cp:revision>
  <dcterms:created xsi:type="dcterms:W3CDTF">2013-12-23T23:15:00Z</dcterms:created>
  <dcterms:modified xsi:type="dcterms:W3CDTF">2024-09-15T20:55:00Z</dcterms:modified>
  <cp:category/>
</cp:coreProperties>
</file>